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A7E8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65" w:lineRule="atLeast"/>
        <w:ind w:left="0" w:firstLine="0"/>
        <w:jc w:val="center"/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吉安市中心人民医院皮肤科M22光子嫩肤仪手具采购项目</w:t>
      </w:r>
    </w:p>
    <w:p w14:paraId="5DF12570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765" w:lineRule="atLeast"/>
        <w:ind w:left="0" w:firstLine="0"/>
        <w:jc w:val="center"/>
        <w:rPr>
          <w:rFonts w:ascii="Arial" w:hAnsi="Arial" w:cs="Arial"/>
          <w:i w:val="0"/>
          <w:iCs w:val="0"/>
          <w:caps w:val="0"/>
          <w:color w:val="333333"/>
          <w:spacing w:val="0"/>
          <w:sz w:val="51"/>
          <w:szCs w:val="51"/>
        </w:rPr>
      </w:pPr>
      <w:r>
        <w:rPr>
          <w:rFonts w:ascii="华文中宋" w:hAnsi="华文中宋" w:eastAsia="华文中宋" w:cs="华文中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单一来源采购公示</w:t>
      </w:r>
    </w:p>
    <w:p w14:paraId="3A8E4B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一、项目信息</w:t>
      </w:r>
    </w:p>
    <w:p w14:paraId="6460DB8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采购人：吉安市中心人民医院</w:t>
      </w:r>
    </w:p>
    <w:p w14:paraId="619BFD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Arial" w:hAnsi="Arial" w:eastAsia="仿宋" w:cs="Arial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项目名称和内容：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吉安市中心人民医院皮肤科M22光子嫩肤仪手具采购项目</w:t>
      </w:r>
    </w:p>
    <w:p w14:paraId="128261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拟采购的货物或服务的说明：就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吉安市中心人民医院皮肤科M22光子嫩肤仪手具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进行采购</w:t>
      </w:r>
      <w:bookmarkStart w:id="0" w:name="_GoBack"/>
      <w:bookmarkEnd w:id="0"/>
    </w:p>
    <w:p w14:paraId="2E5D37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拟采购的货物或服务的预算金额：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63000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元</w:t>
      </w:r>
    </w:p>
    <w:p w14:paraId="0EFC1D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采用单一来源采购方式的原因及说明：本项目必须要与中心医院目前使用的主机匹配，只能从厂家授权的供应商所得，符合单一来源的采购相关规定，建议本项目采用单一来源方式，从厂家授权的供应商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科医人激光科技（北京）有限公司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采购。详见附件单一来源采购方式专业人员论证意见。</w:t>
      </w:r>
    </w:p>
    <w:p w14:paraId="6D3036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二、拟定供应商信息</w:t>
      </w:r>
    </w:p>
    <w:p w14:paraId="48112A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Arial" w:hAnsi="Arial" w:eastAsia="仿宋" w:cs="Arial"/>
          <w:i w:val="0"/>
          <w:iCs w:val="0"/>
          <w:caps w:val="0"/>
          <w:color w:val="333333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  <w:lang w:eastAsia="zh-CN"/>
        </w:rPr>
        <w:t>科医人激光科技（北京）有限公司</w:t>
      </w:r>
    </w:p>
    <w:p w14:paraId="512AC95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  <w:highlight w:val="yello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地址：北京市朝阳区金和东路20号院3号楼5至45层501内6层01-06单元</w:t>
      </w:r>
    </w:p>
    <w:p w14:paraId="77CEFB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三、公示期限</w:t>
      </w:r>
    </w:p>
    <w:p w14:paraId="0D6652F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u w:val="single"/>
          <w:shd w:val="clear" w:fill="FFFFFF"/>
        </w:rPr>
        <w:t>2025年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06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u w:val="singl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03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u w:val="single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shd w:val="clear" w:fill="FFFFFF"/>
        </w:rPr>
        <w:t>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u w:val="single"/>
          <w:shd w:val="clear" w:fill="FFFFFF"/>
        </w:rPr>
        <w:t>2025年0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u w:val="single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u w:val="single"/>
          <w:shd w:val="clear" w:fill="FFFFFF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highlight w:val="none"/>
          <w:u w:val="single"/>
          <w:shd w:val="clear" w:fill="FFFFFF"/>
        </w:rPr>
        <w:t>日</w:t>
      </w:r>
    </w:p>
    <w:p w14:paraId="4B87E7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四、其他补充事宜：</w:t>
      </w:r>
    </w:p>
    <w:p w14:paraId="61A955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任何供应商、单位或者个人对采用单一来源采购方式公示有异议的，可以在公示期内将书面意见反馈给采购人、采购代理机构。</w:t>
      </w:r>
    </w:p>
    <w:p w14:paraId="103541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五、联系方式</w:t>
      </w:r>
    </w:p>
    <w:p w14:paraId="09642A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1.采购人</w:t>
      </w:r>
    </w:p>
    <w:p w14:paraId="4370ED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    称：吉安市中心人民医院</w:t>
      </w:r>
    </w:p>
    <w:p w14:paraId="6D53BD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 系 人：王先生</w:t>
      </w:r>
    </w:p>
    <w:p w14:paraId="55F0E7C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联系地址：吉安市吉州区井冈山大道106号</w:t>
      </w:r>
    </w:p>
    <w:p w14:paraId="0B87F2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联系电话：18979638693</w:t>
      </w:r>
    </w:p>
    <w:p w14:paraId="353D1DE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2.采购代理机构</w:t>
      </w:r>
    </w:p>
    <w:p w14:paraId="3FE5AA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70"/>
        <w:jc w:val="left"/>
        <w:rPr>
          <w:rFonts w:hint="eastAsia" w:ascii="Arial" w:hAnsi="Arial" w:eastAsia="仿宋" w:cs="Arial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    称：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江西中赣工程管理有限公司</w:t>
      </w:r>
    </w:p>
    <w:p w14:paraId="21369A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eastAsia" w:ascii="Arial" w:hAnsi="Arial" w:eastAsia="仿宋" w:cs="Arial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地　　址：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江西省吉安市吉州区航盛大厦A座2608</w:t>
      </w:r>
    </w:p>
    <w:p w14:paraId="5CE7884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先生</w:t>
      </w:r>
    </w:p>
    <w:p w14:paraId="1F5043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eastAsia="仿宋" w:cs="Arial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19907961443</w:t>
      </w:r>
    </w:p>
    <w:p w14:paraId="5972C1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六、附件</w:t>
      </w:r>
    </w:p>
    <w:p w14:paraId="4B06FC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55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专业人员论证意见（格式见附件）</w:t>
      </w:r>
    </w:p>
    <w:p w14:paraId="02536B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</w:t>
      </w:r>
    </w:p>
    <w:p w14:paraId="2A02F4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2044B8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191102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149B9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77AA25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4F00D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A0536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619249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995BD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280AD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01A58F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39CF44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665D13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</w:t>
      </w:r>
    </w:p>
    <w:p w14:paraId="1887C7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单一来源采购方式专业人员论证意见</w:t>
      </w:r>
    </w:p>
    <w:tbl>
      <w:tblPr>
        <w:tblStyle w:val="4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2730"/>
        <w:gridCol w:w="3225"/>
      </w:tblGrid>
      <w:tr w14:paraId="6BC9B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46BA8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专业人员信息</w:t>
            </w:r>
          </w:p>
        </w:tc>
        <w:tc>
          <w:tcPr>
            <w:tcW w:w="59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650EF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姓名：蒋红斌</w:t>
            </w:r>
          </w:p>
        </w:tc>
      </w:tr>
      <w:tr w14:paraId="1A2B6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345DB0"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A9D3A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职称：副主任技师</w:t>
            </w:r>
          </w:p>
        </w:tc>
      </w:tr>
      <w:tr w14:paraId="5A8F3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E3D327"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2BE91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工作单位：吉安市疾控中心</w:t>
            </w:r>
          </w:p>
        </w:tc>
      </w:tr>
      <w:tr w14:paraId="5AF85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DE9A0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项目信息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0168E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吉安市中心人民医院皮肤科M22光子嫩肤仪手具采购项目</w:t>
            </w:r>
          </w:p>
        </w:tc>
      </w:tr>
      <w:tr w14:paraId="1661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197449"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72486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供应商名称：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科医人激光科技（北京）有限公司</w:t>
            </w:r>
          </w:p>
        </w:tc>
      </w:tr>
      <w:tr w14:paraId="21E039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41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661F7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专业人员论证意见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7C2493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现需采购皮肤科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M22光子嫩肤仪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配套使用的手具。</w:t>
            </w:r>
          </w:p>
          <w:p w14:paraId="1B245BF7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为了保证该设备的正常使用和精确度。</w:t>
            </w:r>
          </w:p>
          <w:p w14:paraId="6AA57881"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建议采用单一来源方式向取得制造商授权的科医人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激光科技（北京）有限公司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采购。</w:t>
            </w:r>
          </w:p>
        </w:tc>
      </w:tr>
      <w:tr w14:paraId="32D0F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E0C77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专业人员签字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C4C4B6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蒋红斌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9495E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 2025年0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日</w:t>
            </w:r>
          </w:p>
        </w:tc>
      </w:tr>
    </w:tbl>
    <w:p w14:paraId="4B277D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注：本表格中专业人员论证意见由专业人员手工填写。</w:t>
      </w:r>
    </w:p>
    <w:p w14:paraId="0803D3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198943A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单一来源采购方式专业人员论证意见</w:t>
      </w:r>
    </w:p>
    <w:tbl>
      <w:tblPr>
        <w:tblStyle w:val="4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2730"/>
        <w:gridCol w:w="3225"/>
      </w:tblGrid>
      <w:tr w14:paraId="4113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0D08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专业人员信息</w:t>
            </w:r>
          </w:p>
        </w:tc>
        <w:tc>
          <w:tcPr>
            <w:tcW w:w="59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B818D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彭和平</w:t>
            </w:r>
          </w:p>
        </w:tc>
      </w:tr>
      <w:tr w14:paraId="6560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15F6A7"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C372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职称：主任技师</w:t>
            </w:r>
          </w:p>
        </w:tc>
      </w:tr>
      <w:tr w14:paraId="7A96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FCB47"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7C3AD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工作单位：吉安市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第三人民医院</w:t>
            </w:r>
          </w:p>
        </w:tc>
      </w:tr>
      <w:tr w14:paraId="4A7EE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D172E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项目信息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A5E50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吉安市中心人民医院皮肤科M22光子嫩肤仪手具采购项目</w:t>
            </w:r>
          </w:p>
        </w:tc>
      </w:tr>
      <w:tr w14:paraId="49BF9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C43323"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D7CC5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供应商名称：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科医人激光科技（北京）有限公司</w:t>
            </w:r>
          </w:p>
        </w:tc>
      </w:tr>
      <w:tr w14:paraId="5FF60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70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53F48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专业人员论证意见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C91696">
            <w:pPr>
              <w:pStyle w:val="3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该医院皮肤科现在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M22光子嫩肤仪，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现需采购专用配套手具。</w:t>
            </w:r>
          </w:p>
          <w:p w14:paraId="7425E93D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光子嫩肤仪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及配套手具属于精密医疗器械，故障少。</w:t>
            </w:r>
          </w:p>
          <w:p w14:paraId="22070C03">
            <w:pPr>
              <w:pStyle w:val="3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 w:rightChars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根据临床要求，现必须重新采购原主机生产的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嫩肤仪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配套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手具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具备如下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优点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①与主机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备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②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质量好，故障少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③操作方便④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原厂配件匹配度高。</w:t>
            </w:r>
          </w:p>
        </w:tc>
      </w:tr>
      <w:tr w14:paraId="4C0E4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FE26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专业人员签字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221E8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彭和平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D9801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 2025年0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日</w:t>
            </w:r>
          </w:p>
        </w:tc>
      </w:tr>
    </w:tbl>
    <w:p w14:paraId="3B226E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注：本表格中专业人员论证意见由专业人员手工填写。</w:t>
      </w:r>
    </w:p>
    <w:p w14:paraId="5D38900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单一来源采购方式专业人员论证意见</w:t>
      </w:r>
    </w:p>
    <w:tbl>
      <w:tblPr>
        <w:tblStyle w:val="4"/>
        <w:tblW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5"/>
        <w:gridCol w:w="2730"/>
        <w:gridCol w:w="3225"/>
      </w:tblGrid>
      <w:tr w14:paraId="08F012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BEE2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专业人员信息</w:t>
            </w:r>
          </w:p>
        </w:tc>
        <w:tc>
          <w:tcPr>
            <w:tcW w:w="595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CCD6C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姓名：迟卫</w:t>
            </w:r>
          </w:p>
        </w:tc>
      </w:tr>
      <w:tr w14:paraId="19812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DBC1F1"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B4864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职称：副主任技师</w:t>
            </w:r>
          </w:p>
        </w:tc>
      </w:tr>
      <w:tr w14:paraId="014EA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53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A3D74"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8BE9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工作单位：井大附院</w:t>
            </w:r>
          </w:p>
        </w:tc>
      </w:tr>
      <w:tr w14:paraId="229D5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095C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项目信息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2B8D3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吉安市中心人民医院皮肤科M22光子嫩肤仪手具采购项目</w:t>
            </w:r>
          </w:p>
        </w:tc>
      </w:tr>
      <w:tr w14:paraId="596B3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686340">
            <w:pPr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0785A8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eastAsia="仿宋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供应商名称：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科医人激光科技（北京）有限公司</w:t>
            </w:r>
          </w:p>
        </w:tc>
      </w:tr>
      <w:tr w14:paraId="1266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0" w:hRule="atLeast"/>
        </w:trPr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991AC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专业人员论证意见</w:t>
            </w:r>
          </w:p>
        </w:tc>
        <w:tc>
          <w:tcPr>
            <w:tcW w:w="59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4540B6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嫩肤仪手具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属于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嫩肤仪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附属配件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价格相对于主机来比较低。</w:t>
            </w:r>
          </w:p>
          <w:p w14:paraId="0F8D76A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2.其它厂家生产的手具不能与主机匹配使用。</w:t>
            </w:r>
          </w:p>
          <w:p w14:paraId="73FD788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3.即使能匹配，在输出能量和治疗效果也达不到与原厂家生产主机匹配使用的效果。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  综上所诉建议单一来源采购方式，采购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原厂与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M22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>配套的手具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。</w:t>
            </w:r>
          </w:p>
        </w:tc>
      </w:tr>
      <w:tr w14:paraId="147C5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23FC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专业人员签字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10F63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迟卫</w:t>
            </w:r>
          </w:p>
        </w:tc>
        <w:tc>
          <w:tcPr>
            <w:tcW w:w="32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7541A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日期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 2025年0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日</w:t>
            </w:r>
          </w:p>
        </w:tc>
      </w:tr>
    </w:tbl>
    <w:p w14:paraId="72BCBE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注：本表格中专业人员论证意见由专业人员手工填写。</w:t>
      </w:r>
    </w:p>
    <w:p w14:paraId="795ACA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D4779"/>
    <w:multiLevelType w:val="singleLevel"/>
    <w:tmpl w:val="FFED47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C456319"/>
    <w:multiLevelType w:val="singleLevel"/>
    <w:tmpl w:val="3C4563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E0588"/>
    <w:rsid w:val="083E0ABE"/>
    <w:rsid w:val="094023AC"/>
    <w:rsid w:val="2B6F0557"/>
    <w:rsid w:val="3B7E0588"/>
    <w:rsid w:val="3E942E9B"/>
    <w:rsid w:val="445D66A9"/>
    <w:rsid w:val="52C1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1287</Words>
  <Characters>1374</Characters>
  <Lines>0</Lines>
  <Paragraphs>0</Paragraphs>
  <TotalTime>37</TotalTime>
  <ScaleCrop>false</ScaleCrop>
  <LinksUpToDate>false</LinksUpToDate>
  <CharactersWithSpaces>1393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2025-05-28T02:09:00Z</dcterms:created>
  <dc:creator>Administrator</dc:creator>
  <cp:lastModifiedBy>清风细雨</cp:lastModifiedBy>
  <dcterms:modified xsi:type="dcterms:W3CDTF">2025-06-03T03:12:11Z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D061C8771F614178A96A728C31033A38_13</vt:lpwstr>
  </property>
  <property fmtid="{D5CDD505-2E9C-101B-9397-08002B2CF9AE}" pid="4" name="KSOTemplateDocerSaveRecord">
    <vt:lpwstr>eyJoZGlkIjoiY2ZiYzA4MWQ5NjU4ZDg2YTgyZTY2OGM5OTAwNTliYmYiLCJ1c2VySWQiOiIzMTk1Nzg5MTkifQ==</vt:lpwstr>
  </property>
</Properties>
</file>