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FECE">
      <w:pPr>
        <w:jc w:val="center"/>
        <w:rPr>
          <w:rFonts w:hint="eastAsia"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吉安市中心人民医院(北院区)手术室提升改造及配套设施项目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及呼吸科等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0"/>
          <w:szCs w:val="36"/>
        </w:rPr>
        <w:t>设备市场调研公告</w:t>
      </w:r>
    </w:p>
    <w:p w14:paraId="61644C9E">
      <w:pPr>
        <w:rPr>
          <w:rFonts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>我院拟对手术室及呼吸科等部分科室设备进行现场询价，欢迎具备相关资质的单位前来报名。现将有关事宜公告如下：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050"/>
        <w:gridCol w:w="941"/>
        <w:gridCol w:w="2318"/>
      </w:tblGrid>
      <w:tr w14:paraId="3B85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 w14:paraId="4CD088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序号</w:t>
            </w:r>
          </w:p>
        </w:tc>
        <w:tc>
          <w:tcPr>
            <w:tcW w:w="4050" w:type="dxa"/>
            <w:vAlign w:val="center"/>
          </w:tcPr>
          <w:p w14:paraId="716797CE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设备名称</w:t>
            </w:r>
          </w:p>
        </w:tc>
        <w:tc>
          <w:tcPr>
            <w:tcW w:w="941" w:type="dxa"/>
            <w:vAlign w:val="center"/>
          </w:tcPr>
          <w:p w14:paraId="0FCFE890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数量</w:t>
            </w:r>
          </w:p>
        </w:tc>
        <w:tc>
          <w:tcPr>
            <w:tcW w:w="2318" w:type="dxa"/>
            <w:vAlign w:val="center"/>
          </w:tcPr>
          <w:p w14:paraId="0E0C733E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备注</w:t>
            </w:r>
          </w:p>
        </w:tc>
      </w:tr>
      <w:tr w14:paraId="01B3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99" w:type="dxa"/>
          </w:tcPr>
          <w:p w14:paraId="706F11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8956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电动手术床</w:t>
            </w:r>
          </w:p>
        </w:tc>
        <w:tc>
          <w:tcPr>
            <w:tcW w:w="941" w:type="dxa"/>
            <w:vAlign w:val="center"/>
          </w:tcPr>
          <w:p w14:paraId="4E0F1B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18" w:type="dxa"/>
            <w:vAlign w:val="center"/>
          </w:tcPr>
          <w:p w14:paraId="4A268D94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B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99" w:type="dxa"/>
          </w:tcPr>
          <w:p w14:paraId="1504A4C9"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0877DA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4050" w:type="dxa"/>
            <w:vAlign w:val="center"/>
          </w:tcPr>
          <w:p w14:paraId="032D626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带骨科牵引架的全碳纤维可透视国产骨科牵引床</w:t>
            </w:r>
          </w:p>
        </w:tc>
        <w:tc>
          <w:tcPr>
            <w:tcW w:w="941" w:type="dxa"/>
            <w:vAlign w:val="center"/>
          </w:tcPr>
          <w:p w14:paraId="3579B9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8" w:type="dxa"/>
            <w:vAlign w:val="center"/>
          </w:tcPr>
          <w:p w14:paraId="6F54CFBC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4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899" w:type="dxa"/>
          </w:tcPr>
          <w:p w14:paraId="011D3B9A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50" w:type="dxa"/>
            <w:vAlign w:val="center"/>
          </w:tcPr>
          <w:p w14:paraId="6F53921E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多功能高频电刀主机</w:t>
            </w:r>
          </w:p>
        </w:tc>
        <w:tc>
          <w:tcPr>
            <w:tcW w:w="941" w:type="dxa"/>
            <w:vAlign w:val="center"/>
          </w:tcPr>
          <w:p w14:paraId="572C15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18" w:type="dxa"/>
            <w:vAlign w:val="center"/>
          </w:tcPr>
          <w:p w14:paraId="77FA9F16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B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899" w:type="dxa"/>
          </w:tcPr>
          <w:p w14:paraId="260EED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50" w:type="dxa"/>
            <w:vAlign w:val="center"/>
          </w:tcPr>
          <w:p w14:paraId="68E784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空气压缩机</w:t>
            </w:r>
          </w:p>
        </w:tc>
        <w:tc>
          <w:tcPr>
            <w:tcW w:w="941" w:type="dxa"/>
            <w:vAlign w:val="center"/>
          </w:tcPr>
          <w:p w14:paraId="78599C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8" w:type="dxa"/>
            <w:vAlign w:val="center"/>
          </w:tcPr>
          <w:p w14:paraId="2B8879A4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5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</w:tcPr>
          <w:p w14:paraId="305931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50" w:type="dxa"/>
            <w:vAlign w:val="center"/>
          </w:tcPr>
          <w:p w14:paraId="56F80D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麻醉耗材柜</w:t>
            </w:r>
          </w:p>
        </w:tc>
        <w:tc>
          <w:tcPr>
            <w:tcW w:w="941" w:type="dxa"/>
            <w:vAlign w:val="center"/>
          </w:tcPr>
          <w:p w14:paraId="16469EC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18" w:type="dxa"/>
            <w:vAlign w:val="center"/>
          </w:tcPr>
          <w:p w14:paraId="27B5A666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2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899" w:type="dxa"/>
          </w:tcPr>
          <w:p w14:paraId="150D7D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50" w:type="dxa"/>
            <w:vAlign w:val="center"/>
          </w:tcPr>
          <w:p w14:paraId="798054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苏醒室多功能麻醉车</w:t>
            </w:r>
          </w:p>
        </w:tc>
        <w:tc>
          <w:tcPr>
            <w:tcW w:w="941" w:type="dxa"/>
            <w:vAlign w:val="center"/>
          </w:tcPr>
          <w:p w14:paraId="5F0ED2A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18" w:type="dxa"/>
            <w:vAlign w:val="center"/>
          </w:tcPr>
          <w:p w14:paraId="2974BDA2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7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" w:type="dxa"/>
          </w:tcPr>
          <w:p w14:paraId="3C1D6C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50" w:type="dxa"/>
            <w:vAlign w:val="center"/>
          </w:tcPr>
          <w:p w14:paraId="7EA61F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气体面盘</w:t>
            </w:r>
          </w:p>
        </w:tc>
        <w:tc>
          <w:tcPr>
            <w:tcW w:w="941" w:type="dxa"/>
            <w:vAlign w:val="center"/>
          </w:tcPr>
          <w:p w14:paraId="6A6200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18" w:type="dxa"/>
            <w:vAlign w:val="center"/>
          </w:tcPr>
          <w:p w14:paraId="3EBAB8BB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B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" w:type="dxa"/>
          </w:tcPr>
          <w:p w14:paraId="274974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50" w:type="dxa"/>
            <w:vAlign w:val="center"/>
          </w:tcPr>
          <w:p w14:paraId="779D71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嵌入式冰箱</w:t>
            </w:r>
          </w:p>
        </w:tc>
        <w:tc>
          <w:tcPr>
            <w:tcW w:w="941" w:type="dxa"/>
            <w:vAlign w:val="center"/>
          </w:tcPr>
          <w:p w14:paraId="6B0084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8" w:type="dxa"/>
            <w:vAlign w:val="center"/>
          </w:tcPr>
          <w:p w14:paraId="055BF44B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F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" w:type="dxa"/>
          </w:tcPr>
          <w:p w14:paraId="04FA9C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50" w:type="dxa"/>
            <w:vAlign w:val="center"/>
          </w:tcPr>
          <w:p w14:paraId="7838F2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嵌入式温箱</w:t>
            </w:r>
          </w:p>
        </w:tc>
        <w:tc>
          <w:tcPr>
            <w:tcW w:w="941" w:type="dxa"/>
            <w:vAlign w:val="center"/>
          </w:tcPr>
          <w:p w14:paraId="59FC956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18" w:type="dxa"/>
            <w:vAlign w:val="center"/>
          </w:tcPr>
          <w:p w14:paraId="3E2EE55E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6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" w:type="dxa"/>
          </w:tcPr>
          <w:p w14:paraId="64D0B6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4050" w:type="dxa"/>
            <w:vAlign w:val="center"/>
          </w:tcPr>
          <w:p w14:paraId="102073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双臂麻醉吊塔</w:t>
            </w:r>
          </w:p>
        </w:tc>
        <w:tc>
          <w:tcPr>
            <w:tcW w:w="941" w:type="dxa"/>
            <w:vAlign w:val="center"/>
          </w:tcPr>
          <w:p w14:paraId="17EFAD1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18" w:type="dxa"/>
            <w:vAlign w:val="center"/>
          </w:tcPr>
          <w:p w14:paraId="416C4681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75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" w:type="dxa"/>
          </w:tcPr>
          <w:p w14:paraId="4F57E7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4050" w:type="dxa"/>
            <w:vAlign w:val="center"/>
          </w:tcPr>
          <w:p w14:paraId="3217A0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双臂腔镜塔</w:t>
            </w:r>
          </w:p>
        </w:tc>
        <w:tc>
          <w:tcPr>
            <w:tcW w:w="941" w:type="dxa"/>
            <w:vAlign w:val="center"/>
          </w:tcPr>
          <w:p w14:paraId="154A69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8" w:type="dxa"/>
            <w:vAlign w:val="center"/>
          </w:tcPr>
          <w:p w14:paraId="0659DAA1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6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" w:type="dxa"/>
          </w:tcPr>
          <w:p w14:paraId="71A440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4050" w:type="dxa"/>
            <w:vAlign w:val="center"/>
          </w:tcPr>
          <w:p w14:paraId="3BA36F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双臂外科塔</w:t>
            </w:r>
          </w:p>
        </w:tc>
        <w:tc>
          <w:tcPr>
            <w:tcW w:w="941" w:type="dxa"/>
            <w:vAlign w:val="center"/>
          </w:tcPr>
          <w:p w14:paraId="5375D3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18" w:type="dxa"/>
            <w:vAlign w:val="center"/>
          </w:tcPr>
          <w:p w14:paraId="13A31E7D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4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" w:type="dxa"/>
          </w:tcPr>
          <w:p w14:paraId="79C7A4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4050" w:type="dxa"/>
            <w:vAlign w:val="center"/>
          </w:tcPr>
          <w:p w14:paraId="1288B3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手术耗材柜</w:t>
            </w:r>
          </w:p>
        </w:tc>
        <w:tc>
          <w:tcPr>
            <w:tcW w:w="941" w:type="dxa"/>
            <w:vAlign w:val="center"/>
          </w:tcPr>
          <w:p w14:paraId="5D7AF4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18" w:type="dxa"/>
            <w:vAlign w:val="center"/>
          </w:tcPr>
          <w:p w14:paraId="164F4E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3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" w:type="dxa"/>
          </w:tcPr>
          <w:p w14:paraId="01EF87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4050" w:type="dxa"/>
            <w:vAlign w:val="center"/>
          </w:tcPr>
          <w:p w14:paraId="09F3D8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手术器械多层推车</w:t>
            </w:r>
          </w:p>
        </w:tc>
        <w:tc>
          <w:tcPr>
            <w:tcW w:w="941" w:type="dxa"/>
            <w:vAlign w:val="center"/>
          </w:tcPr>
          <w:p w14:paraId="214AB2F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18" w:type="dxa"/>
            <w:vAlign w:val="center"/>
          </w:tcPr>
          <w:p w14:paraId="4BF358C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2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" w:type="dxa"/>
          </w:tcPr>
          <w:p w14:paraId="5AA60D5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4050" w:type="dxa"/>
            <w:vAlign w:val="center"/>
          </w:tcPr>
          <w:p w14:paraId="27E8BE5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手术器械车（套车：大中小）</w:t>
            </w:r>
          </w:p>
        </w:tc>
        <w:tc>
          <w:tcPr>
            <w:tcW w:w="941" w:type="dxa"/>
            <w:vAlign w:val="center"/>
          </w:tcPr>
          <w:p w14:paraId="528AC2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18" w:type="dxa"/>
            <w:vAlign w:val="center"/>
          </w:tcPr>
          <w:p w14:paraId="0FFAE7D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3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" w:type="dxa"/>
          </w:tcPr>
          <w:p w14:paraId="558FB1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4050" w:type="dxa"/>
            <w:vAlign w:val="center"/>
          </w:tcPr>
          <w:p w14:paraId="7F0302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手术器械双脚托盘</w:t>
            </w:r>
          </w:p>
        </w:tc>
        <w:tc>
          <w:tcPr>
            <w:tcW w:w="941" w:type="dxa"/>
            <w:vAlign w:val="center"/>
          </w:tcPr>
          <w:p w14:paraId="0EEF7E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18" w:type="dxa"/>
            <w:vAlign w:val="center"/>
          </w:tcPr>
          <w:p w14:paraId="4BE0AB9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5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</w:tcPr>
          <w:p w14:paraId="157718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050" w:type="dxa"/>
            <w:vAlign w:val="center"/>
          </w:tcPr>
          <w:p w14:paraId="3A3505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手术器械4脚托盘</w:t>
            </w:r>
          </w:p>
        </w:tc>
        <w:tc>
          <w:tcPr>
            <w:tcW w:w="941" w:type="dxa"/>
            <w:vAlign w:val="center"/>
          </w:tcPr>
          <w:p w14:paraId="70106B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8" w:type="dxa"/>
            <w:vAlign w:val="center"/>
          </w:tcPr>
          <w:p w14:paraId="115C97A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8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</w:tcPr>
          <w:p w14:paraId="1F3783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4050" w:type="dxa"/>
            <w:vAlign w:val="center"/>
          </w:tcPr>
          <w:p w14:paraId="30C9FBD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数智化集控平台软、硬件</w:t>
            </w:r>
          </w:p>
        </w:tc>
        <w:tc>
          <w:tcPr>
            <w:tcW w:w="941" w:type="dxa"/>
            <w:vAlign w:val="center"/>
          </w:tcPr>
          <w:p w14:paraId="11CF865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8" w:type="dxa"/>
            <w:vAlign w:val="center"/>
          </w:tcPr>
          <w:p w14:paraId="6C162C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C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99" w:type="dxa"/>
          </w:tcPr>
          <w:p w14:paraId="5851D00D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09CC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58F6A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050" w:type="dxa"/>
            <w:vAlign w:val="center"/>
          </w:tcPr>
          <w:p w14:paraId="6A43E9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3D4K腔镜设备系统（主机、显示屏、气腹机、摄像头、3D高清镜头、4K高清镜头）</w:t>
            </w:r>
          </w:p>
        </w:tc>
        <w:tc>
          <w:tcPr>
            <w:tcW w:w="941" w:type="dxa"/>
            <w:vAlign w:val="center"/>
          </w:tcPr>
          <w:p w14:paraId="77A4651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9DCD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4K腹腔镜系统1套</w:t>
            </w:r>
          </w:p>
          <w:p w14:paraId="65AB0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原厂全高清图文工作站1台</w:t>
            </w:r>
          </w:p>
          <w:p w14:paraId="4EFC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LED冷光源1台</w:t>
            </w:r>
          </w:p>
          <w:p w14:paraId="35A2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4K3D监视器1台</w:t>
            </w:r>
          </w:p>
          <w:p w14:paraId="41F8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全自动气腹机1台</w:t>
            </w:r>
          </w:p>
        </w:tc>
      </w:tr>
      <w:tr w14:paraId="2E76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99" w:type="dxa"/>
            <w:vAlign w:val="center"/>
          </w:tcPr>
          <w:p w14:paraId="0EDC3A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4050" w:type="dxa"/>
            <w:vAlign w:val="center"/>
          </w:tcPr>
          <w:p w14:paraId="5537D1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观片灯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一键白屏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41" w:type="dxa"/>
            <w:vAlign w:val="center"/>
          </w:tcPr>
          <w:p w14:paraId="183CA65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18" w:type="dxa"/>
            <w:vAlign w:val="center"/>
          </w:tcPr>
          <w:p w14:paraId="4B1C58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E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99" w:type="dxa"/>
            <w:vAlign w:val="center"/>
          </w:tcPr>
          <w:p w14:paraId="7D6CBC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4050" w:type="dxa"/>
            <w:vAlign w:val="center"/>
          </w:tcPr>
          <w:p w14:paraId="40E309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不锈钢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体位垫柜</w:t>
            </w:r>
          </w:p>
        </w:tc>
        <w:tc>
          <w:tcPr>
            <w:tcW w:w="941" w:type="dxa"/>
            <w:vAlign w:val="center"/>
          </w:tcPr>
          <w:p w14:paraId="393121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8" w:type="dxa"/>
            <w:vAlign w:val="center"/>
          </w:tcPr>
          <w:p w14:paraId="6042CB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C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 w14:paraId="65EB39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4050" w:type="dxa"/>
            <w:vAlign w:val="center"/>
          </w:tcPr>
          <w:p w14:paraId="2FDE85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中央控制面板</w:t>
            </w:r>
          </w:p>
        </w:tc>
        <w:tc>
          <w:tcPr>
            <w:tcW w:w="941" w:type="dxa"/>
            <w:vAlign w:val="center"/>
          </w:tcPr>
          <w:p w14:paraId="186D8E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18" w:type="dxa"/>
            <w:vAlign w:val="center"/>
          </w:tcPr>
          <w:p w14:paraId="3A27B2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6D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 w14:paraId="1208DD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</w:t>
            </w:r>
          </w:p>
        </w:tc>
        <w:tc>
          <w:tcPr>
            <w:tcW w:w="4050" w:type="dxa"/>
            <w:vAlign w:val="center"/>
          </w:tcPr>
          <w:p w14:paraId="5C568D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LED子母灯</w:t>
            </w:r>
          </w:p>
        </w:tc>
        <w:tc>
          <w:tcPr>
            <w:tcW w:w="941" w:type="dxa"/>
            <w:vAlign w:val="center"/>
          </w:tcPr>
          <w:p w14:paraId="4AEA6DB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18" w:type="dxa"/>
            <w:vAlign w:val="center"/>
          </w:tcPr>
          <w:p w14:paraId="1CB49B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9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99" w:type="dxa"/>
            <w:vAlign w:val="center"/>
          </w:tcPr>
          <w:p w14:paraId="1B72C3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AF8F46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96E74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4050" w:type="dxa"/>
            <w:vAlign w:val="center"/>
          </w:tcPr>
          <w:p w14:paraId="2C3B6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手术室智能行为管理系统（软件：医务人员行为管理系统、高值耗材二级库智能管理系统。硬件：发衣发鞋柜、自动洗鞋干燥机、耗材智能管理柜等）</w:t>
            </w:r>
          </w:p>
        </w:tc>
        <w:tc>
          <w:tcPr>
            <w:tcW w:w="941" w:type="dxa"/>
            <w:vAlign w:val="center"/>
          </w:tcPr>
          <w:p w14:paraId="620B0A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8" w:type="dxa"/>
            <w:vAlign w:val="center"/>
          </w:tcPr>
          <w:p w14:paraId="6DB2E81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8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99" w:type="dxa"/>
            <w:vAlign w:val="center"/>
          </w:tcPr>
          <w:p w14:paraId="5522F6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4050" w:type="dxa"/>
            <w:vAlign w:val="center"/>
          </w:tcPr>
          <w:p w14:paraId="5DCCB5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外科洗手池3位</w:t>
            </w:r>
          </w:p>
        </w:tc>
        <w:tc>
          <w:tcPr>
            <w:tcW w:w="941" w:type="dxa"/>
            <w:vAlign w:val="center"/>
          </w:tcPr>
          <w:p w14:paraId="6BAD72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18" w:type="dxa"/>
            <w:vAlign w:val="center"/>
          </w:tcPr>
          <w:p w14:paraId="085B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含热水器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放吊顶内</w:t>
            </w:r>
          </w:p>
        </w:tc>
      </w:tr>
      <w:tr w14:paraId="6A6E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vAlign w:val="center"/>
          </w:tcPr>
          <w:p w14:paraId="766A17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</w:t>
            </w:r>
          </w:p>
        </w:tc>
        <w:tc>
          <w:tcPr>
            <w:tcW w:w="4050" w:type="dxa"/>
            <w:vAlign w:val="center"/>
          </w:tcPr>
          <w:p w14:paraId="3A268C8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OR14外科洗手池2位</w:t>
            </w:r>
          </w:p>
        </w:tc>
        <w:tc>
          <w:tcPr>
            <w:tcW w:w="941" w:type="dxa"/>
            <w:vAlign w:val="center"/>
          </w:tcPr>
          <w:p w14:paraId="318112C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8" w:type="dxa"/>
            <w:vAlign w:val="center"/>
          </w:tcPr>
          <w:p w14:paraId="318B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含热水器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放吊顶内</w:t>
            </w:r>
          </w:p>
        </w:tc>
      </w:tr>
      <w:tr w14:paraId="7B61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</w:tcPr>
          <w:p w14:paraId="58BFBC3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</w:t>
            </w:r>
          </w:p>
        </w:tc>
        <w:tc>
          <w:tcPr>
            <w:tcW w:w="4050" w:type="dxa"/>
            <w:vAlign w:val="center"/>
          </w:tcPr>
          <w:p w14:paraId="6E115D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13楼外科洗手池4位</w:t>
            </w:r>
          </w:p>
        </w:tc>
        <w:tc>
          <w:tcPr>
            <w:tcW w:w="941" w:type="dxa"/>
            <w:vAlign w:val="center"/>
          </w:tcPr>
          <w:p w14:paraId="41209B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8" w:type="dxa"/>
            <w:vAlign w:val="center"/>
          </w:tcPr>
          <w:p w14:paraId="1C0860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D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</w:tcPr>
          <w:p w14:paraId="44A73D0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050" w:type="dxa"/>
            <w:vAlign w:val="center"/>
          </w:tcPr>
          <w:p w14:paraId="7B7F68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超微创内科胸腔镜</w:t>
            </w:r>
          </w:p>
        </w:tc>
        <w:tc>
          <w:tcPr>
            <w:tcW w:w="941" w:type="dxa"/>
            <w:vAlign w:val="center"/>
          </w:tcPr>
          <w:p w14:paraId="54B7C3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8" w:type="dxa"/>
            <w:vAlign w:val="center"/>
          </w:tcPr>
          <w:p w14:paraId="1C10A67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呼吸科</w:t>
            </w:r>
          </w:p>
        </w:tc>
      </w:tr>
      <w:tr w14:paraId="11FD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</w:tcPr>
          <w:p w14:paraId="450ABB8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050" w:type="dxa"/>
            <w:vAlign w:val="center"/>
          </w:tcPr>
          <w:p w14:paraId="6AFBCF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六分钟步行实验</w:t>
            </w:r>
          </w:p>
        </w:tc>
        <w:tc>
          <w:tcPr>
            <w:tcW w:w="941" w:type="dxa"/>
            <w:vAlign w:val="center"/>
          </w:tcPr>
          <w:p w14:paraId="3AA27AD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8" w:type="dxa"/>
            <w:vAlign w:val="center"/>
          </w:tcPr>
          <w:p w14:paraId="4E659A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呼吸科</w:t>
            </w:r>
          </w:p>
        </w:tc>
      </w:tr>
      <w:tr w14:paraId="2743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</w:tcPr>
          <w:p w14:paraId="56F3CDA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050" w:type="dxa"/>
            <w:vAlign w:val="center"/>
          </w:tcPr>
          <w:p w14:paraId="2DA4D39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超声教学系统模型</w:t>
            </w:r>
          </w:p>
        </w:tc>
        <w:tc>
          <w:tcPr>
            <w:tcW w:w="941" w:type="dxa"/>
            <w:vAlign w:val="center"/>
          </w:tcPr>
          <w:p w14:paraId="2D253B5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8" w:type="dxa"/>
            <w:vAlign w:val="center"/>
          </w:tcPr>
          <w:p w14:paraId="78E9016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功能科</w:t>
            </w:r>
          </w:p>
        </w:tc>
      </w:tr>
      <w:tr w14:paraId="5451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</w:tcPr>
          <w:p w14:paraId="7DD539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50" w:type="dxa"/>
            <w:vAlign w:val="center"/>
          </w:tcPr>
          <w:p w14:paraId="1B1DB1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005018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 w14:paraId="347EF8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5590D07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二、前来参加市场调研会的厂商须提供以下相关材料（复印件加盖红章）：</w:t>
      </w:r>
    </w:p>
    <w:p w14:paraId="26D8D14F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2261A4B3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提供产品的制造商或者区域总代理商出具的授权函及参数确认函。（厂家及总代授权书需红章）</w:t>
      </w:r>
    </w:p>
    <w:p w14:paraId="2503393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E48AF67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4EA1225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30E208DE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5ACCA857">
      <w:pPr>
        <w:pStyle w:val="2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⑦  相关产品彩页  </w:t>
      </w:r>
    </w:p>
    <w:p w14:paraId="04F6C7FE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 w14:paraId="372E6C83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递交材料时间：2025年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ascii="黑体" w:hAnsi="黑体" w:eastAsia="黑体" w:cs="黑体"/>
          <w:sz w:val="32"/>
          <w:szCs w:val="28"/>
        </w:rPr>
        <w:t>18</w:t>
      </w:r>
      <w:r>
        <w:rPr>
          <w:rFonts w:hint="eastAsia" w:ascii="黑体" w:hAnsi="黑体" w:eastAsia="黑体" w:cs="黑体"/>
          <w:sz w:val="32"/>
          <w:szCs w:val="28"/>
        </w:rPr>
        <w:t>日-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ascii="黑体" w:hAnsi="黑体" w:eastAsia="黑体" w:cs="黑体"/>
          <w:sz w:val="32"/>
          <w:szCs w:val="28"/>
        </w:rPr>
        <w:t>24</w:t>
      </w:r>
      <w:r>
        <w:rPr>
          <w:rFonts w:hint="eastAsia" w:ascii="黑体" w:hAnsi="黑体" w:eastAsia="黑体" w:cs="黑体"/>
          <w:sz w:val="32"/>
          <w:szCs w:val="28"/>
        </w:rPr>
        <w:t>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</w:p>
    <w:p w14:paraId="4827F8F4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询价地点：递交材料经审核后，另行通知。</w:t>
      </w:r>
    </w:p>
    <w:p w14:paraId="6BA3553D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报名及邮寄地点：吉安市吉安南大道80号</w:t>
      </w:r>
    </w:p>
    <w:p w14:paraId="0C3EB87A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吉安市中心人民医院行政楼10</w:t>
      </w:r>
      <w:r>
        <w:rPr>
          <w:rFonts w:ascii="黑体" w:hAnsi="黑体" w:eastAsia="黑体" w:cs="黑体"/>
          <w:sz w:val="32"/>
          <w:szCs w:val="28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 xml:space="preserve">办公室 </w:t>
      </w:r>
    </w:p>
    <w:p w14:paraId="5CFC63F8">
      <w:pPr>
        <w:spacing w:line="560" w:lineRule="exact"/>
      </w:pPr>
      <w:r>
        <w:rPr>
          <w:rFonts w:hint="eastAsia" w:ascii="黑体" w:hAnsi="黑体" w:eastAsia="黑体" w:cs="黑体"/>
          <w:sz w:val="32"/>
          <w:szCs w:val="28"/>
        </w:rPr>
        <w:t>联系人：王先生18979638693</w:t>
      </w:r>
    </w:p>
    <w:p w14:paraId="66C24E93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附件1：投标询价、议价承诺函；</w:t>
      </w:r>
    </w:p>
    <w:p w14:paraId="714353AF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 w14:paraId="46B66D79">
      <w:pPr>
        <w:pStyle w:val="2"/>
        <w:rPr>
          <w:rFonts w:ascii="黑体" w:hAnsi="黑体" w:eastAsia="黑体"/>
          <w:sz w:val="28"/>
        </w:rPr>
      </w:pPr>
    </w:p>
    <w:p w14:paraId="4DBDA2EC">
      <w:pPr>
        <w:pStyle w:val="2"/>
        <w:rPr>
          <w:rFonts w:ascii="黑体" w:hAnsi="黑体" w:eastAsia="黑体"/>
          <w:sz w:val="28"/>
        </w:rPr>
      </w:pPr>
    </w:p>
    <w:p w14:paraId="39BF145C">
      <w:pPr>
        <w:pStyle w:val="2"/>
        <w:rPr>
          <w:rFonts w:hint="eastAsia" w:ascii="黑体" w:hAnsi="黑体" w:eastAsia="黑体"/>
          <w:sz w:val="28"/>
        </w:rPr>
      </w:pPr>
    </w:p>
    <w:p w14:paraId="00BC47D5">
      <w:pPr>
        <w:pStyle w:val="2"/>
        <w:rPr>
          <w:rFonts w:hint="eastAsia" w:ascii="黑体" w:hAnsi="黑体" w:eastAsia="黑体"/>
          <w:sz w:val="28"/>
        </w:rPr>
      </w:pPr>
    </w:p>
    <w:p w14:paraId="7B59A890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0227C5A9">
      <w:pPr>
        <w:pStyle w:val="2"/>
      </w:pPr>
    </w:p>
    <w:p w14:paraId="6AC87AB1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651CC9F6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513A974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5A4E1228"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3EC6823C"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CAFFF14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6CA22C9F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24F9CD57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2FA949DC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6A0F54C9">
      <w:pPr>
        <w:pStyle w:val="2"/>
      </w:pPr>
    </w:p>
    <w:p w14:paraId="4614D5EE">
      <w:pPr>
        <w:pStyle w:val="2"/>
      </w:pPr>
    </w:p>
    <w:p w14:paraId="2ABEEEC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22E4A6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7B1B9B2F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28E2A92F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795"/>
      </w:tblGrid>
      <w:tr w14:paraId="476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5FBC2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15E001E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3A80B4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4EBC2E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4ECEAD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32271FE0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1F78DB0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795" w:type="dxa"/>
            <w:vAlign w:val="center"/>
          </w:tcPr>
          <w:p w14:paraId="1F09393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2D4B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47CDA8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53A009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CB96D4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71662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4205C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39D80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EBBAECB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4F30F805">
            <w:pPr>
              <w:rPr>
                <w:rFonts w:ascii="仿宋_GB2312" w:eastAsia="仿宋_GB2312"/>
                <w:sz w:val="28"/>
              </w:rPr>
            </w:pPr>
          </w:p>
        </w:tc>
      </w:tr>
      <w:tr w14:paraId="0546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A77EC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59EE54F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2AF492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55DE8D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069AF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0AA4A1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36F7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3A1966B3">
            <w:pPr>
              <w:rPr>
                <w:rFonts w:ascii="仿宋_GB2312" w:eastAsia="仿宋_GB2312"/>
                <w:sz w:val="28"/>
              </w:rPr>
            </w:pPr>
          </w:p>
        </w:tc>
      </w:tr>
      <w:tr w14:paraId="7994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50A33F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582425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CD35B2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9AD7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F85D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F815D0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6D6ED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5EC1F7B6">
            <w:pPr>
              <w:rPr>
                <w:rFonts w:ascii="仿宋_GB2312" w:eastAsia="仿宋_GB2312"/>
                <w:sz w:val="28"/>
              </w:rPr>
            </w:pPr>
          </w:p>
        </w:tc>
      </w:tr>
      <w:tr w14:paraId="3B8A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39CD90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5F1CC3B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D4C4B3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A4131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70F4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10755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A5EC4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5267749B">
            <w:pPr>
              <w:rPr>
                <w:rFonts w:ascii="仿宋_GB2312" w:eastAsia="仿宋_GB2312"/>
                <w:sz w:val="28"/>
              </w:rPr>
            </w:pPr>
          </w:p>
        </w:tc>
      </w:tr>
      <w:tr w14:paraId="3218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87EB7D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5C23A5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D0518D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E4F0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C3D7C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8C3554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C7D64A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76B9C3B0">
            <w:pPr>
              <w:rPr>
                <w:rFonts w:ascii="仿宋_GB2312" w:eastAsia="仿宋_GB2312"/>
                <w:sz w:val="28"/>
              </w:rPr>
            </w:pPr>
          </w:p>
        </w:tc>
      </w:tr>
      <w:tr w14:paraId="0183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7D1EE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68B8D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6CEC0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B975C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A887D6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2667DA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83A4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0AEE0AE2">
            <w:pPr>
              <w:rPr>
                <w:rFonts w:ascii="仿宋_GB2312" w:eastAsia="仿宋_GB2312"/>
                <w:sz w:val="28"/>
              </w:rPr>
            </w:pPr>
          </w:p>
        </w:tc>
      </w:tr>
      <w:tr w14:paraId="117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494DEC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7896A6A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420EB7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2272A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DE6C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D7B060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BEA2A9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7C197793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8BC3F65">
      <w:pPr>
        <w:rPr>
          <w:rFonts w:ascii="仿宋_GB2312" w:eastAsia="仿宋_GB2312"/>
          <w:sz w:val="22"/>
        </w:rPr>
      </w:pPr>
    </w:p>
    <w:p w14:paraId="7DAE654B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54B5AB0E"/>
    <w:p w14:paraId="0644EA43">
      <w:pPr>
        <w:pStyle w:val="2"/>
      </w:pPr>
    </w:p>
    <w:p w14:paraId="357B4B45"/>
    <w:p w14:paraId="03104B4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04568"/>
    <w:rsid w:val="003332A0"/>
    <w:rsid w:val="00375ED7"/>
    <w:rsid w:val="003B2C48"/>
    <w:rsid w:val="003F1802"/>
    <w:rsid w:val="00435858"/>
    <w:rsid w:val="00445732"/>
    <w:rsid w:val="00445DE1"/>
    <w:rsid w:val="004A5610"/>
    <w:rsid w:val="00547447"/>
    <w:rsid w:val="00572915"/>
    <w:rsid w:val="005A2FB7"/>
    <w:rsid w:val="005E27EB"/>
    <w:rsid w:val="006564F2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734A9"/>
    <w:rsid w:val="00D921EB"/>
    <w:rsid w:val="00DC1888"/>
    <w:rsid w:val="00E22562"/>
    <w:rsid w:val="00E962A8"/>
    <w:rsid w:val="00ED4265"/>
    <w:rsid w:val="00F109C1"/>
    <w:rsid w:val="00F33B56"/>
    <w:rsid w:val="00F359C9"/>
    <w:rsid w:val="01FD0A59"/>
    <w:rsid w:val="0256335B"/>
    <w:rsid w:val="0AA12680"/>
    <w:rsid w:val="0B3070A8"/>
    <w:rsid w:val="0CC2416B"/>
    <w:rsid w:val="1347361C"/>
    <w:rsid w:val="1A152126"/>
    <w:rsid w:val="1B4B3227"/>
    <w:rsid w:val="25253091"/>
    <w:rsid w:val="286F2FA1"/>
    <w:rsid w:val="2D0B6355"/>
    <w:rsid w:val="2E026666"/>
    <w:rsid w:val="36DA0180"/>
    <w:rsid w:val="3A6366DE"/>
    <w:rsid w:val="40A84E4B"/>
    <w:rsid w:val="445D0EBE"/>
    <w:rsid w:val="47A67A84"/>
    <w:rsid w:val="4834753E"/>
    <w:rsid w:val="49DE63B9"/>
    <w:rsid w:val="4ED05FBC"/>
    <w:rsid w:val="539B7F1F"/>
    <w:rsid w:val="54C127E9"/>
    <w:rsid w:val="58551F28"/>
    <w:rsid w:val="5ADC7773"/>
    <w:rsid w:val="5B89006B"/>
    <w:rsid w:val="5D3E2967"/>
    <w:rsid w:val="5F654CEE"/>
    <w:rsid w:val="5FBC493F"/>
    <w:rsid w:val="60DB04CD"/>
    <w:rsid w:val="65202952"/>
    <w:rsid w:val="6BC1121E"/>
    <w:rsid w:val="7210681E"/>
    <w:rsid w:val="7B656EB9"/>
    <w:rsid w:val="7BE454D1"/>
    <w:rsid w:val="7E17093E"/>
    <w:rsid w:val="7F7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1043</Words>
  <Characters>1112</Characters>
  <Lines>12</Lines>
  <Paragraphs>3</Paragraphs>
  <TotalTime>111</TotalTime>
  <ScaleCrop>false</ScaleCrop>
  <LinksUpToDate>false</LinksUpToDate>
  <CharactersWithSpaces>1433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dcterms:modified xsi:type="dcterms:W3CDTF">2025-07-18T03:56:39Z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D628184BFCA84098A92A80F41D145016_13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